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F996A" w14:textId="6F782752" w:rsidR="007778CB" w:rsidRDefault="00815020" w:rsidP="00E0278C">
      <w:pPr>
        <w:spacing w:after="0" w:line="240" w:lineRule="auto"/>
        <w:ind w:left="720"/>
        <w:jc w:val="center"/>
        <w:rPr>
          <w:rFonts w:ascii="Cambria" w:eastAsia="Calibri" w:hAnsi="Cambria"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eastAsia="Calibri" w:hAnsi="Cambria"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STAR MOUNTAIN WATER SUPPLY C</w:t>
      </w:r>
      <w:r w:rsidR="00314831">
        <w:rPr>
          <w:rFonts w:ascii="Cambria" w:eastAsia="Calibri" w:hAnsi="Cambria"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ORPORATION</w:t>
      </w:r>
    </w:p>
    <w:p w14:paraId="1B6042DF" w14:textId="77777777" w:rsidR="003F4066" w:rsidRDefault="007778CB" w:rsidP="00E0278C">
      <w:pPr>
        <w:spacing w:after="0" w:line="240" w:lineRule="auto"/>
        <w:ind w:left="720"/>
        <w:jc w:val="center"/>
        <w:rPr>
          <w:rFonts w:ascii="Cambria" w:eastAsia="Calibri" w:hAnsi="Cambria"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eastAsia="Calibri" w:hAnsi="Cambria"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217 S. MAIN ST. WINONA, TX. 75792</w:t>
      </w:r>
      <w:r w:rsidR="00953F3D">
        <w:rPr>
          <w:rFonts w:ascii="Cambria" w:eastAsia="Calibri" w:hAnsi="Cambria"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A0FF0B9" w14:textId="21CB2347" w:rsidR="007778CB" w:rsidRDefault="00B039E3" w:rsidP="00E0278C">
      <w:pPr>
        <w:spacing w:after="0" w:line="240" w:lineRule="auto"/>
        <w:ind w:left="720"/>
        <w:jc w:val="center"/>
        <w:rPr>
          <w:rFonts w:ascii="Cambria" w:eastAsia="Calibri" w:hAnsi="Cambria"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eastAsia="Calibri" w:hAnsi="Cambria"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 9</w:t>
      </w:r>
      <w:r w:rsidR="003F4066">
        <w:rPr>
          <w:rFonts w:ascii="Cambria" w:eastAsia="Calibri" w:hAnsi="Cambria"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0052D9">
        <w:rPr>
          <w:rFonts w:ascii="Cambria" w:eastAsia="Calibri" w:hAnsi="Cambria"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3F4066">
        <w:rPr>
          <w:rFonts w:ascii="Cambria" w:eastAsia="Calibri" w:hAnsi="Cambria"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w:t>
      </w:r>
      <w:r w:rsidR="00760CCC">
        <w:rPr>
          <w:rFonts w:ascii="Cambria" w:eastAsia="Calibri" w:hAnsi="Cambria"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3F4066">
        <w:rPr>
          <w:rFonts w:ascii="Cambria" w:eastAsia="Calibri" w:hAnsi="Cambria"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:00PM</w:t>
      </w:r>
    </w:p>
    <w:p w14:paraId="4B65C54B" w14:textId="77777777" w:rsidR="003162E5" w:rsidRDefault="003162E5" w:rsidP="00E0278C">
      <w:pPr>
        <w:spacing w:after="0" w:line="240" w:lineRule="auto"/>
        <w:ind w:left="720"/>
        <w:jc w:val="center"/>
        <w:rPr>
          <w:rFonts w:ascii="Cambria" w:eastAsia="Calibri" w:hAnsi="Cambria"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A0F5FC" w14:textId="74097ADE" w:rsidR="000D2A4D" w:rsidRPr="00A9021E" w:rsidRDefault="007778CB" w:rsidP="000D2A4D">
      <w:pPr>
        <w:spacing w:before="240" w:after="0" w:line="240" w:lineRule="auto"/>
        <w:ind w:left="720"/>
        <w:jc w:val="center"/>
        <w:rPr>
          <w:rFonts w:ascii="Cambria" w:eastAsia="Calibri" w:hAnsi="Cambria"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eastAsia="Calibri" w:hAnsi="Cambria"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 AGENDA FOR REGULAR MONTHLY BOARD OF DIRECTO</w:t>
      </w:r>
      <w:r w:rsidR="000052D9">
        <w:rPr>
          <w:rFonts w:ascii="Cambria" w:eastAsia="Calibri" w:hAnsi="Cambria"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RS</w:t>
      </w:r>
      <w:r>
        <w:rPr>
          <w:rFonts w:ascii="Cambria" w:eastAsia="Calibri" w:hAnsi="Cambria"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MEETING</w:t>
      </w:r>
    </w:p>
    <w:p w14:paraId="03A07E53" w14:textId="087000EB" w:rsidR="00A9021E" w:rsidRPr="00A9021E" w:rsidRDefault="00A9021E" w:rsidP="00815020">
      <w:pPr>
        <w:spacing w:after="200" w:line="240" w:lineRule="auto"/>
        <w:jc w:val="center"/>
        <w:rPr>
          <w:rFonts w:ascii="Cambria" w:eastAsia="Calibri" w:hAnsi="Cambria" w:cs="Calibri"/>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D24CD0" w14:textId="77777777" w:rsidR="007778CB" w:rsidRPr="00194AE6" w:rsidRDefault="007778CB" w:rsidP="007778CB">
      <w:pPr>
        <w:jc w:val="both"/>
        <w:rPr>
          <w:rFonts w:ascii="Cambria" w:eastAsia="Cambria" w:hAnsi="Cambria" w:cs="Cambria"/>
          <w:sz w:val="24"/>
          <w:szCs w:val="24"/>
        </w:rPr>
      </w:pPr>
      <w:r w:rsidRPr="00194AE6">
        <w:rPr>
          <w:rFonts w:ascii="Cambria" w:eastAsia="Cambria" w:hAnsi="Cambria" w:cs="Cambria"/>
          <w:sz w:val="24"/>
          <w:szCs w:val="24"/>
        </w:rPr>
        <w:t>The subjects to be discussed, considered or acted upon which any formal action may be taken are listed below. Items do not have to be taken in the order shown on this meeting notice.</w:t>
      </w:r>
    </w:p>
    <w:p w14:paraId="5CD9A06D" w14:textId="77777777" w:rsidR="007778CB" w:rsidRDefault="007778CB" w:rsidP="007778CB">
      <w:pPr>
        <w:keepNext/>
        <w:keepLines/>
        <w:spacing w:before="200" w:after="0"/>
        <w:rPr>
          <w:rFonts w:ascii="Cambria" w:eastAsia="Cambria" w:hAnsi="Cambria" w:cs="Cambria"/>
          <w:b/>
          <w:color w:val="365F91"/>
          <w:sz w:val="24"/>
        </w:rPr>
      </w:pPr>
    </w:p>
    <w:p w14:paraId="6748EA3A" w14:textId="734E9107" w:rsidR="00236EB8" w:rsidRPr="007778CB" w:rsidRDefault="007778CB" w:rsidP="00720003">
      <w:pPr>
        <w:keepNext/>
        <w:keepLines/>
        <w:spacing w:before="200" w:after="0" w:line="360" w:lineRule="auto"/>
        <w:rPr>
          <w:rFonts w:ascii="Cambria" w:eastAsia="Cambria" w:hAnsi="Cambria" w:cs="Cambria"/>
          <w:b/>
          <w:sz w:val="24"/>
        </w:rPr>
      </w:pPr>
      <w:r w:rsidRPr="007778CB">
        <w:rPr>
          <w:rFonts w:ascii="Cambria" w:eastAsia="Cambria" w:hAnsi="Cambria" w:cs="Cambria"/>
          <w:b/>
          <w:sz w:val="24"/>
        </w:rPr>
        <w:t>Roll Call:</w:t>
      </w:r>
    </w:p>
    <w:p w14:paraId="3E22F12B" w14:textId="77777777" w:rsidR="007778CB" w:rsidRPr="00194AE6" w:rsidRDefault="007778CB" w:rsidP="00720003">
      <w:pPr>
        <w:spacing w:line="276" w:lineRule="auto"/>
        <w:rPr>
          <w:rFonts w:ascii="Cambria" w:eastAsia="Cambria" w:hAnsi="Cambria" w:cs="Cambria"/>
          <w:sz w:val="24"/>
          <w:szCs w:val="24"/>
        </w:rPr>
      </w:pPr>
      <w:r w:rsidRPr="00194AE6">
        <w:rPr>
          <w:rFonts w:ascii="Cambria" w:eastAsia="Cambria" w:hAnsi="Cambria" w:cs="Cambria"/>
          <w:sz w:val="24"/>
          <w:szCs w:val="24"/>
        </w:rPr>
        <w:t>Roll call of directors to establish a quorum</w:t>
      </w:r>
    </w:p>
    <w:p w14:paraId="5D8AC7F9" w14:textId="77777777" w:rsidR="007778CB" w:rsidRPr="00194AE6" w:rsidRDefault="007778CB" w:rsidP="00720003">
      <w:pPr>
        <w:spacing w:line="276" w:lineRule="auto"/>
        <w:rPr>
          <w:rFonts w:ascii="Cambria" w:eastAsia="Cambria" w:hAnsi="Cambria" w:cs="Cambria"/>
          <w:sz w:val="24"/>
          <w:szCs w:val="24"/>
        </w:rPr>
      </w:pPr>
      <w:r w:rsidRPr="00194AE6">
        <w:rPr>
          <w:rFonts w:ascii="Cambria" w:eastAsia="Cambria" w:hAnsi="Cambria" w:cs="Cambria"/>
          <w:sz w:val="24"/>
          <w:szCs w:val="24"/>
        </w:rPr>
        <w:t>Meeting called to order</w:t>
      </w:r>
    </w:p>
    <w:p w14:paraId="302694FE" w14:textId="11645D57" w:rsidR="007778CB" w:rsidRPr="00194AE6" w:rsidRDefault="007778CB" w:rsidP="00720003">
      <w:pPr>
        <w:spacing w:line="360" w:lineRule="auto"/>
        <w:rPr>
          <w:rFonts w:ascii="Cambria" w:eastAsia="Cambria" w:hAnsi="Cambria" w:cs="Cambria"/>
          <w:sz w:val="24"/>
          <w:szCs w:val="24"/>
        </w:rPr>
      </w:pPr>
      <w:r w:rsidRPr="00194AE6">
        <w:rPr>
          <w:rFonts w:ascii="Cambria" w:eastAsia="Cambria" w:hAnsi="Cambria" w:cs="Cambria"/>
          <w:sz w:val="24"/>
          <w:szCs w:val="24"/>
        </w:rPr>
        <w:t xml:space="preserve">Open </w:t>
      </w:r>
      <w:r w:rsidR="000C39FF">
        <w:rPr>
          <w:rFonts w:ascii="Cambria" w:eastAsia="Cambria" w:hAnsi="Cambria" w:cs="Cambria"/>
          <w:sz w:val="24"/>
          <w:szCs w:val="24"/>
        </w:rPr>
        <w:t>f</w:t>
      </w:r>
      <w:r w:rsidRPr="00194AE6">
        <w:rPr>
          <w:rFonts w:ascii="Cambria" w:eastAsia="Cambria" w:hAnsi="Cambria" w:cs="Cambria"/>
          <w:sz w:val="24"/>
          <w:szCs w:val="24"/>
        </w:rPr>
        <w:t xml:space="preserve">orum and </w:t>
      </w:r>
      <w:r w:rsidR="000C39FF">
        <w:rPr>
          <w:rFonts w:ascii="Cambria" w:eastAsia="Cambria" w:hAnsi="Cambria" w:cs="Cambria"/>
          <w:sz w:val="24"/>
          <w:szCs w:val="24"/>
        </w:rPr>
        <w:t>r</w:t>
      </w:r>
      <w:r w:rsidRPr="00194AE6">
        <w:rPr>
          <w:rFonts w:ascii="Cambria" w:eastAsia="Cambria" w:hAnsi="Cambria" w:cs="Cambria"/>
          <w:sz w:val="24"/>
          <w:szCs w:val="24"/>
        </w:rPr>
        <w:t>ecognition of visitors</w:t>
      </w:r>
    </w:p>
    <w:p w14:paraId="532E9F93" w14:textId="77777777" w:rsidR="007778CB" w:rsidRPr="007778CB" w:rsidRDefault="007778CB" w:rsidP="00720003">
      <w:pPr>
        <w:keepNext/>
        <w:keepLines/>
        <w:spacing w:before="200" w:after="0" w:line="360" w:lineRule="auto"/>
        <w:rPr>
          <w:rFonts w:ascii="Cambria" w:eastAsia="Cambria" w:hAnsi="Cambria" w:cs="Cambria"/>
          <w:b/>
          <w:sz w:val="24"/>
        </w:rPr>
      </w:pPr>
      <w:r w:rsidRPr="007778CB">
        <w:rPr>
          <w:rFonts w:ascii="Cambria" w:eastAsia="Cambria" w:hAnsi="Cambria" w:cs="Cambria"/>
          <w:b/>
          <w:sz w:val="24"/>
        </w:rPr>
        <w:t xml:space="preserve">Minutes: </w:t>
      </w:r>
    </w:p>
    <w:p w14:paraId="64768858" w14:textId="671373E9" w:rsidR="00C376CA" w:rsidRDefault="00194AE6" w:rsidP="00C376CA">
      <w:pPr>
        <w:spacing w:line="240" w:lineRule="auto"/>
        <w:rPr>
          <w:rFonts w:ascii="Cambria" w:eastAsia="Cambria" w:hAnsi="Cambria" w:cs="Cambria"/>
          <w:bCs/>
          <w:sz w:val="24"/>
        </w:rPr>
      </w:pPr>
      <w:r w:rsidRPr="00194AE6">
        <w:rPr>
          <w:rFonts w:ascii="Cambria" w:eastAsia="Cambria" w:hAnsi="Cambria" w:cs="Cambria"/>
          <w:sz w:val="24"/>
          <w:szCs w:val="24"/>
        </w:rPr>
        <w:t xml:space="preserve">From </w:t>
      </w:r>
      <w:r w:rsidR="00C835EE">
        <w:rPr>
          <w:rFonts w:ascii="Cambria" w:eastAsia="Cambria" w:hAnsi="Cambria" w:cs="Cambria"/>
          <w:sz w:val="24"/>
          <w:szCs w:val="24"/>
        </w:rPr>
        <w:t xml:space="preserve">the </w:t>
      </w:r>
      <w:r w:rsidR="00647E87">
        <w:rPr>
          <w:rFonts w:ascii="Cambria" w:eastAsia="Cambria" w:hAnsi="Cambria" w:cs="Cambria"/>
          <w:sz w:val="24"/>
          <w:szCs w:val="24"/>
        </w:rPr>
        <w:t xml:space="preserve">Regular </w:t>
      </w:r>
      <w:r w:rsidR="00C376CA">
        <w:rPr>
          <w:rFonts w:ascii="Cambria" w:eastAsia="Cambria" w:hAnsi="Cambria" w:cs="Cambria"/>
          <w:sz w:val="24"/>
          <w:szCs w:val="24"/>
        </w:rPr>
        <w:t>Monthly</w:t>
      </w:r>
      <w:r w:rsidR="00647E87">
        <w:rPr>
          <w:rFonts w:ascii="Cambria" w:eastAsia="Cambria" w:hAnsi="Cambria" w:cs="Cambria"/>
          <w:sz w:val="24"/>
          <w:szCs w:val="24"/>
        </w:rPr>
        <w:t xml:space="preserve"> Board</w:t>
      </w:r>
      <w:r w:rsidRPr="00194AE6">
        <w:rPr>
          <w:rFonts w:ascii="Cambria" w:eastAsia="Cambria" w:hAnsi="Cambria" w:cs="Cambria"/>
          <w:sz w:val="24"/>
          <w:szCs w:val="24"/>
        </w:rPr>
        <w:t xml:space="preserve"> Meeting</w:t>
      </w:r>
      <w:r w:rsidR="007778CB" w:rsidRPr="00194AE6">
        <w:rPr>
          <w:rFonts w:ascii="Cambria" w:eastAsia="Cambria" w:hAnsi="Cambria" w:cs="Cambria"/>
          <w:sz w:val="24"/>
          <w:szCs w:val="24"/>
        </w:rPr>
        <w:t xml:space="preserve"> on </w:t>
      </w:r>
      <w:r w:rsidR="00B039E3">
        <w:rPr>
          <w:rFonts w:ascii="Cambria" w:eastAsia="Cambria" w:hAnsi="Cambria" w:cs="Cambria"/>
          <w:sz w:val="24"/>
          <w:szCs w:val="24"/>
        </w:rPr>
        <w:t>August 12</w:t>
      </w:r>
      <w:r w:rsidR="007778CB" w:rsidRPr="00194AE6">
        <w:rPr>
          <w:rFonts w:ascii="Cambria" w:eastAsia="Cambria" w:hAnsi="Cambria" w:cs="Cambria"/>
          <w:sz w:val="24"/>
          <w:szCs w:val="24"/>
        </w:rPr>
        <w:t>, 202</w:t>
      </w:r>
      <w:r w:rsidR="00C835EE">
        <w:rPr>
          <w:rFonts w:ascii="Cambria" w:eastAsia="Cambria" w:hAnsi="Cambria" w:cs="Cambria"/>
          <w:b/>
          <w:sz w:val="24"/>
        </w:rPr>
        <w:t xml:space="preserve">5 </w:t>
      </w:r>
      <w:r w:rsidR="00C835EE">
        <w:rPr>
          <w:rFonts w:ascii="Cambria" w:eastAsia="Cambria" w:hAnsi="Cambria" w:cs="Cambria"/>
          <w:bCs/>
          <w:sz w:val="24"/>
        </w:rPr>
        <w:t xml:space="preserve">at </w:t>
      </w:r>
      <w:r w:rsidR="00434B33">
        <w:rPr>
          <w:rFonts w:ascii="Cambria" w:eastAsia="Cambria" w:hAnsi="Cambria" w:cs="Cambria"/>
          <w:bCs/>
          <w:sz w:val="24"/>
        </w:rPr>
        <w:t>6</w:t>
      </w:r>
      <w:r w:rsidR="00C376CA">
        <w:rPr>
          <w:rFonts w:ascii="Cambria" w:eastAsia="Cambria" w:hAnsi="Cambria" w:cs="Cambria"/>
          <w:bCs/>
          <w:sz w:val="24"/>
        </w:rPr>
        <w:t>:</w:t>
      </w:r>
      <w:r w:rsidR="00760CCC">
        <w:rPr>
          <w:rFonts w:ascii="Cambria" w:eastAsia="Cambria" w:hAnsi="Cambria" w:cs="Cambria"/>
          <w:bCs/>
          <w:sz w:val="24"/>
        </w:rPr>
        <w:t>0</w:t>
      </w:r>
      <w:r w:rsidR="00B039E3">
        <w:rPr>
          <w:rFonts w:ascii="Cambria" w:eastAsia="Cambria" w:hAnsi="Cambria" w:cs="Cambria"/>
          <w:bCs/>
          <w:sz w:val="24"/>
        </w:rPr>
        <w:t>4</w:t>
      </w:r>
      <w:r w:rsidR="00C835EE">
        <w:rPr>
          <w:rFonts w:ascii="Cambria" w:eastAsia="Cambria" w:hAnsi="Cambria" w:cs="Cambria"/>
          <w:bCs/>
          <w:sz w:val="24"/>
        </w:rPr>
        <w:t xml:space="preserve"> p.m.</w:t>
      </w:r>
    </w:p>
    <w:p w14:paraId="1141B1FC" w14:textId="77777777" w:rsidR="00C835EE" w:rsidRPr="00C835EE" w:rsidRDefault="00C835EE" w:rsidP="00C835EE">
      <w:pPr>
        <w:spacing w:line="276" w:lineRule="auto"/>
        <w:rPr>
          <w:rFonts w:ascii="Cambria" w:eastAsia="Cambria" w:hAnsi="Cambria" w:cs="Cambria"/>
          <w:sz w:val="24"/>
          <w:szCs w:val="24"/>
        </w:rPr>
      </w:pPr>
    </w:p>
    <w:p w14:paraId="4406C0A5" w14:textId="77777777" w:rsidR="00C835EE" w:rsidRPr="00D311B1" w:rsidRDefault="00C835EE" w:rsidP="00D311B1">
      <w:pPr>
        <w:spacing w:line="276" w:lineRule="auto"/>
        <w:rPr>
          <w:rFonts w:ascii="Cambria" w:eastAsia="Cambria" w:hAnsi="Cambria" w:cs="Cambria"/>
          <w:b/>
          <w:bCs/>
          <w:sz w:val="24"/>
        </w:rPr>
      </w:pPr>
      <w:r w:rsidRPr="00D311B1">
        <w:rPr>
          <w:rFonts w:ascii="Cambria" w:eastAsia="Cambria" w:hAnsi="Cambria" w:cs="Cambria"/>
          <w:b/>
          <w:bCs/>
          <w:sz w:val="24"/>
        </w:rPr>
        <w:t>Old Business:</w:t>
      </w:r>
    </w:p>
    <w:p w14:paraId="2AA3E820" w14:textId="64F00D94" w:rsidR="006D335E" w:rsidRPr="006D335E" w:rsidRDefault="006D335E">
      <w:pPr>
        <w:pStyle w:val="ListParagraph"/>
        <w:numPr>
          <w:ilvl w:val="0"/>
          <w:numId w:val="1"/>
        </w:numPr>
        <w:spacing w:line="360" w:lineRule="auto"/>
        <w:rPr>
          <w:rFonts w:ascii="Cambria" w:eastAsia="Cambria" w:hAnsi="Cambria" w:cs="Cambria"/>
          <w:b/>
          <w:bCs/>
          <w:sz w:val="24"/>
        </w:rPr>
      </w:pPr>
      <w:r>
        <w:rPr>
          <w:rFonts w:ascii="Cambria" w:eastAsia="Cambria" w:hAnsi="Cambria" w:cs="Cambria"/>
          <w:bCs/>
          <w:sz w:val="24"/>
        </w:rPr>
        <w:t>Discussion and Possible Action on Refinancing Long-Term Dept</w:t>
      </w:r>
    </w:p>
    <w:p w14:paraId="57D82205" w14:textId="76E3B29E" w:rsidR="006D335E" w:rsidRPr="00042363" w:rsidRDefault="006D335E">
      <w:pPr>
        <w:pStyle w:val="ListParagraph"/>
        <w:numPr>
          <w:ilvl w:val="0"/>
          <w:numId w:val="1"/>
        </w:numPr>
        <w:spacing w:line="360" w:lineRule="auto"/>
        <w:rPr>
          <w:rFonts w:ascii="Cambria" w:eastAsia="Cambria" w:hAnsi="Cambria" w:cs="Cambria"/>
          <w:b/>
          <w:bCs/>
          <w:sz w:val="24"/>
        </w:rPr>
      </w:pPr>
      <w:r>
        <w:rPr>
          <w:rFonts w:ascii="Cambria" w:eastAsia="Cambria" w:hAnsi="Cambria" w:cs="Cambria"/>
          <w:bCs/>
          <w:sz w:val="24"/>
        </w:rPr>
        <w:t>Discussion and Possible Action on Applying for Grants</w:t>
      </w:r>
      <w:r w:rsidR="00A97027">
        <w:rPr>
          <w:rFonts w:ascii="Cambria" w:eastAsia="Cambria" w:hAnsi="Cambria" w:cs="Cambria"/>
          <w:bCs/>
          <w:sz w:val="24"/>
        </w:rPr>
        <w:t xml:space="preserve"> (TWICC resource guide)</w:t>
      </w:r>
    </w:p>
    <w:p w14:paraId="50B7856D" w14:textId="77777777" w:rsidR="00AA1531" w:rsidRPr="00760CCC" w:rsidRDefault="00AA1531" w:rsidP="00AA1531">
      <w:pPr>
        <w:pStyle w:val="ListParagraph"/>
        <w:spacing w:line="360" w:lineRule="auto"/>
        <w:rPr>
          <w:rFonts w:ascii="Cambria" w:eastAsia="Cambria" w:hAnsi="Cambria" w:cs="Cambria"/>
          <w:b/>
          <w:bCs/>
          <w:sz w:val="24"/>
        </w:rPr>
      </w:pPr>
    </w:p>
    <w:p w14:paraId="63ED927B" w14:textId="26D774D9" w:rsidR="00D311B1" w:rsidRPr="00AA1531" w:rsidRDefault="00C835EE" w:rsidP="00AA1531">
      <w:pPr>
        <w:spacing w:line="276" w:lineRule="auto"/>
        <w:rPr>
          <w:rFonts w:ascii="Cambria" w:eastAsia="Cambria" w:hAnsi="Cambria" w:cs="Cambria"/>
          <w:b/>
          <w:bCs/>
          <w:sz w:val="24"/>
        </w:rPr>
      </w:pPr>
      <w:r w:rsidRPr="00647E87">
        <w:rPr>
          <w:rFonts w:ascii="Cambria" w:eastAsia="Cambria" w:hAnsi="Cambria" w:cs="Cambria"/>
          <w:b/>
          <w:bCs/>
          <w:sz w:val="24"/>
        </w:rPr>
        <w:t>New Business:</w:t>
      </w:r>
    </w:p>
    <w:p w14:paraId="2B03830B" w14:textId="4C9F4C06" w:rsidR="00841AA7" w:rsidRDefault="00D311B1" w:rsidP="00B039E3">
      <w:pPr>
        <w:numPr>
          <w:ilvl w:val="0"/>
          <w:numId w:val="2"/>
        </w:numPr>
        <w:spacing w:line="240" w:lineRule="auto"/>
        <w:rPr>
          <w:rFonts w:ascii="Cambria" w:eastAsia="Cambria" w:hAnsi="Cambria" w:cs="Cambria"/>
          <w:sz w:val="24"/>
        </w:rPr>
      </w:pPr>
      <w:r w:rsidRPr="00D311B1">
        <w:rPr>
          <w:rFonts w:ascii="Cambria" w:eastAsia="Cambria" w:hAnsi="Cambria" w:cs="Cambria"/>
          <w:sz w:val="24"/>
        </w:rPr>
        <w:t>Review Production Report</w:t>
      </w:r>
    </w:p>
    <w:p w14:paraId="0E88D961" w14:textId="31A5396A" w:rsidR="00A97027" w:rsidRPr="00A97027" w:rsidRDefault="00A97027" w:rsidP="00A97027">
      <w:pPr>
        <w:numPr>
          <w:ilvl w:val="0"/>
          <w:numId w:val="2"/>
        </w:numPr>
        <w:spacing w:line="240" w:lineRule="auto"/>
        <w:rPr>
          <w:rFonts w:ascii="Cambria" w:eastAsia="Cambria" w:hAnsi="Cambria" w:cs="Cambria"/>
          <w:sz w:val="24"/>
        </w:rPr>
      </w:pPr>
      <w:r>
        <w:rPr>
          <w:rFonts w:ascii="Cambria" w:eastAsia="Cambria" w:hAnsi="Cambria" w:cs="Cambria"/>
          <w:bCs/>
          <w:sz w:val="24"/>
        </w:rPr>
        <w:t>Discussion and Possible Action on</w:t>
      </w:r>
      <w:r>
        <w:rPr>
          <w:rFonts w:ascii="Cambria" w:eastAsia="Cambria" w:hAnsi="Cambria" w:cs="Cambria"/>
          <w:bCs/>
          <w:sz w:val="24"/>
        </w:rPr>
        <w:t xml:space="preserve"> the Procurement Policy</w:t>
      </w:r>
    </w:p>
    <w:p w14:paraId="72B5123C" w14:textId="77777777" w:rsidR="00B039E3" w:rsidRPr="00B039E3" w:rsidRDefault="00B039E3" w:rsidP="00B039E3">
      <w:pPr>
        <w:spacing w:line="240" w:lineRule="auto"/>
        <w:ind w:left="720"/>
        <w:rPr>
          <w:rFonts w:ascii="Cambria" w:eastAsia="Cambria" w:hAnsi="Cambria" w:cs="Cambria"/>
          <w:sz w:val="24"/>
        </w:rPr>
      </w:pPr>
    </w:p>
    <w:p w14:paraId="633600A9" w14:textId="3FFA7C07" w:rsidR="007778CB" w:rsidRDefault="00B863AC" w:rsidP="007778CB">
      <w:pPr>
        <w:jc w:val="both"/>
        <w:rPr>
          <w:rFonts w:ascii="Cambria" w:eastAsia="Cambria" w:hAnsi="Cambria" w:cs="Cambria"/>
          <w:b/>
          <w:sz w:val="24"/>
        </w:rPr>
      </w:pPr>
      <w:r>
        <w:rPr>
          <w:rFonts w:ascii="Cambria" w:eastAsia="Cambria" w:hAnsi="Cambria" w:cs="Cambria"/>
          <w:b/>
          <w:sz w:val="24"/>
        </w:rPr>
        <w:t xml:space="preserve">Operations </w:t>
      </w:r>
      <w:r w:rsidR="007778CB" w:rsidRPr="007778CB">
        <w:rPr>
          <w:rFonts w:ascii="Cambria" w:eastAsia="Cambria" w:hAnsi="Cambria" w:cs="Cambria"/>
          <w:b/>
          <w:sz w:val="24"/>
        </w:rPr>
        <w:t>Manager</w:t>
      </w:r>
      <w:r>
        <w:rPr>
          <w:rFonts w:ascii="Cambria" w:eastAsia="Cambria" w:hAnsi="Cambria" w:cs="Cambria"/>
          <w:b/>
          <w:sz w:val="24"/>
        </w:rPr>
        <w:t>’s</w:t>
      </w:r>
      <w:r w:rsidR="007778CB" w:rsidRPr="007778CB">
        <w:rPr>
          <w:rFonts w:ascii="Cambria" w:eastAsia="Cambria" w:hAnsi="Cambria" w:cs="Cambria"/>
          <w:b/>
          <w:sz w:val="24"/>
        </w:rPr>
        <w:t xml:space="preserve"> Report:</w:t>
      </w:r>
    </w:p>
    <w:p w14:paraId="3A95CCED" w14:textId="6FB83416" w:rsidR="00720003" w:rsidRPr="00720003" w:rsidRDefault="00720003">
      <w:pPr>
        <w:pStyle w:val="ListParagraph"/>
        <w:numPr>
          <w:ilvl w:val="0"/>
          <w:numId w:val="3"/>
        </w:numPr>
        <w:spacing w:line="360" w:lineRule="auto"/>
        <w:jc w:val="both"/>
        <w:rPr>
          <w:rFonts w:ascii="Cambria" w:eastAsia="Cambria" w:hAnsi="Cambria" w:cs="Cambria"/>
          <w:b/>
          <w:sz w:val="24"/>
        </w:rPr>
      </w:pPr>
      <w:r>
        <w:rPr>
          <w:rFonts w:ascii="Cambria" w:eastAsia="Cambria" w:hAnsi="Cambria" w:cs="Cambria"/>
          <w:bCs/>
          <w:sz w:val="24"/>
        </w:rPr>
        <w:t>Update on Plant #3</w:t>
      </w:r>
    </w:p>
    <w:p w14:paraId="5C4CEB7F" w14:textId="77823266" w:rsidR="00720003" w:rsidRPr="004727A1" w:rsidRDefault="00720003">
      <w:pPr>
        <w:pStyle w:val="ListParagraph"/>
        <w:numPr>
          <w:ilvl w:val="0"/>
          <w:numId w:val="3"/>
        </w:numPr>
        <w:spacing w:line="360" w:lineRule="auto"/>
        <w:jc w:val="both"/>
        <w:rPr>
          <w:rFonts w:ascii="Cambria" w:eastAsia="Cambria" w:hAnsi="Cambria" w:cs="Cambria"/>
          <w:b/>
          <w:sz w:val="24"/>
        </w:rPr>
      </w:pPr>
      <w:r>
        <w:rPr>
          <w:rFonts w:ascii="Cambria" w:eastAsia="Cambria" w:hAnsi="Cambria" w:cs="Cambria"/>
          <w:bCs/>
          <w:sz w:val="24"/>
        </w:rPr>
        <w:t>Update on Well #5</w:t>
      </w:r>
    </w:p>
    <w:p w14:paraId="71E38548" w14:textId="050E3C1F" w:rsidR="004727A1" w:rsidRPr="00807685" w:rsidRDefault="00807685">
      <w:pPr>
        <w:pStyle w:val="ListParagraph"/>
        <w:numPr>
          <w:ilvl w:val="0"/>
          <w:numId w:val="3"/>
        </w:numPr>
        <w:spacing w:line="360" w:lineRule="auto"/>
        <w:jc w:val="both"/>
        <w:rPr>
          <w:rFonts w:ascii="Cambria" w:eastAsia="Cambria" w:hAnsi="Cambria" w:cs="Cambria"/>
          <w:b/>
          <w:sz w:val="24"/>
        </w:rPr>
      </w:pPr>
      <w:r>
        <w:rPr>
          <w:rFonts w:ascii="Cambria" w:eastAsia="Cambria" w:hAnsi="Cambria" w:cs="Cambria"/>
          <w:bCs/>
          <w:sz w:val="24"/>
        </w:rPr>
        <w:lastRenderedPageBreak/>
        <w:t>Preventative Maintenance Schedule on Equipment and Wells</w:t>
      </w:r>
    </w:p>
    <w:p w14:paraId="0A843A7C" w14:textId="77777777" w:rsidR="00807685" w:rsidRPr="00AA1531" w:rsidRDefault="00807685" w:rsidP="00807685">
      <w:pPr>
        <w:pStyle w:val="ListParagraph"/>
        <w:spacing w:line="360" w:lineRule="auto"/>
        <w:jc w:val="both"/>
        <w:rPr>
          <w:rFonts w:ascii="Cambria" w:eastAsia="Cambria" w:hAnsi="Cambria" w:cs="Cambria"/>
          <w:bCs/>
          <w:sz w:val="24"/>
        </w:rPr>
      </w:pPr>
    </w:p>
    <w:p w14:paraId="5AC84CBA" w14:textId="09CE28D8" w:rsidR="00AA1531" w:rsidRPr="00AA1531" w:rsidRDefault="00807685" w:rsidP="00AA1531">
      <w:pPr>
        <w:spacing w:line="360" w:lineRule="auto"/>
        <w:jc w:val="both"/>
        <w:rPr>
          <w:rFonts w:ascii="Cambria" w:eastAsia="Cambria" w:hAnsi="Cambria" w:cs="Cambria"/>
          <w:b/>
          <w:sz w:val="24"/>
        </w:rPr>
      </w:pPr>
      <w:r w:rsidRPr="00AA1531">
        <w:rPr>
          <w:rFonts w:ascii="Cambria" w:eastAsia="Cambria" w:hAnsi="Cambria" w:cs="Cambria"/>
          <w:b/>
          <w:sz w:val="24"/>
        </w:rPr>
        <w:t>Office Manager’s</w:t>
      </w:r>
      <w:r w:rsidR="00841AA7" w:rsidRPr="00AA1531">
        <w:rPr>
          <w:rFonts w:ascii="Cambria" w:eastAsia="Cambria" w:hAnsi="Cambria" w:cs="Cambria"/>
          <w:b/>
          <w:sz w:val="24"/>
        </w:rPr>
        <w:t xml:space="preserve"> Report:</w:t>
      </w:r>
    </w:p>
    <w:p w14:paraId="45A7B8D6" w14:textId="60FBC6DD" w:rsidR="00841AA7" w:rsidRPr="00841AA7" w:rsidRDefault="00AA1531">
      <w:pPr>
        <w:pStyle w:val="ListParagraph"/>
        <w:numPr>
          <w:ilvl w:val="0"/>
          <w:numId w:val="4"/>
        </w:numPr>
        <w:spacing w:line="360" w:lineRule="auto"/>
        <w:jc w:val="both"/>
        <w:rPr>
          <w:rFonts w:ascii="Cambria" w:eastAsia="Cambria" w:hAnsi="Cambria" w:cs="Cambria"/>
          <w:b/>
          <w:sz w:val="24"/>
        </w:rPr>
      </w:pPr>
      <w:r>
        <w:rPr>
          <w:rFonts w:ascii="Cambria" w:eastAsia="Cambria" w:hAnsi="Cambria" w:cs="Cambria"/>
          <w:bCs/>
          <w:sz w:val="24"/>
        </w:rPr>
        <w:t xml:space="preserve">Financial Report for </w:t>
      </w:r>
      <w:r w:rsidR="00B039E3">
        <w:rPr>
          <w:rFonts w:ascii="Cambria" w:eastAsia="Cambria" w:hAnsi="Cambria" w:cs="Cambria"/>
          <w:bCs/>
          <w:sz w:val="24"/>
        </w:rPr>
        <w:t>July</w:t>
      </w:r>
      <w:r>
        <w:rPr>
          <w:rFonts w:ascii="Cambria" w:eastAsia="Cambria" w:hAnsi="Cambria" w:cs="Cambria"/>
          <w:bCs/>
          <w:sz w:val="24"/>
        </w:rPr>
        <w:t xml:space="preserve"> 2025</w:t>
      </w:r>
    </w:p>
    <w:p w14:paraId="434CDBC5" w14:textId="6F1AB612" w:rsidR="00807685" w:rsidRPr="002554E9" w:rsidRDefault="00AA1531">
      <w:pPr>
        <w:pStyle w:val="ListParagraph"/>
        <w:numPr>
          <w:ilvl w:val="0"/>
          <w:numId w:val="4"/>
        </w:numPr>
        <w:spacing w:line="360" w:lineRule="auto"/>
        <w:jc w:val="both"/>
        <w:rPr>
          <w:rFonts w:ascii="Cambria" w:eastAsia="Cambria" w:hAnsi="Cambria" w:cs="Cambria"/>
          <w:b/>
          <w:sz w:val="24"/>
        </w:rPr>
      </w:pPr>
      <w:r>
        <w:rPr>
          <w:rFonts w:ascii="Cambria" w:eastAsia="Cambria" w:hAnsi="Cambria" w:cs="Cambria"/>
          <w:bCs/>
          <w:sz w:val="24"/>
        </w:rPr>
        <w:t>Insurance Theft Claim</w:t>
      </w:r>
    </w:p>
    <w:p w14:paraId="7DDA31CE" w14:textId="786F97A8" w:rsidR="002554E9" w:rsidRPr="002554E9" w:rsidRDefault="002554E9">
      <w:pPr>
        <w:pStyle w:val="ListParagraph"/>
        <w:numPr>
          <w:ilvl w:val="0"/>
          <w:numId w:val="4"/>
        </w:numPr>
        <w:spacing w:line="360" w:lineRule="auto"/>
        <w:jc w:val="both"/>
        <w:rPr>
          <w:rFonts w:ascii="Cambria" w:eastAsia="Cambria" w:hAnsi="Cambria" w:cs="Cambria"/>
          <w:b/>
          <w:sz w:val="24"/>
        </w:rPr>
      </w:pPr>
      <w:r>
        <w:rPr>
          <w:rFonts w:ascii="Cambria" w:eastAsia="Cambria" w:hAnsi="Cambria" w:cs="Cambria"/>
          <w:bCs/>
          <w:sz w:val="24"/>
        </w:rPr>
        <w:t>ARPA Grant</w:t>
      </w:r>
    </w:p>
    <w:p w14:paraId="1F52E26A" w14:textId="77777777" w:rsidR="00314831" w:rsidRPr="007778CB" w:rsidRDefault="00314831" w:rsidP="007778CB">
      <w:pPr>
        <w:jc w:val="both"/>
        <w:rPr>
          <w:rFonts w:ascii="Cambria" w:eastAsia="Cambria" w:hAnsi="Cambria" w:cs="Cambria"/>
          <w:b/>
          <w:sz w:val="24"/>
        </w:rPr>
      </w:pPr>
    </w:p>
    <w:p w14:paraId="57A91CEA" w14:textId="20EBC35F" w:rsidR="007778CB" w:rsidRDefault="007778CB" w:rsidP="007778CB">
      <w:pPr>
        <w:jc w:val="both"/>
        <w:rPr>
          <w:rFonts w:ascii="Calibri" w:eastAsia="Calibri" w:hAnsi="Calibri" w:cs="Calibri"/>
        </w:rPr>
      </w:pPr>
      <w:r w:rsidRPr="00BE1685">
        <w:rPr>
          <w:rFonts w:ascii="Calibri" w:eastAsia="Calibri" w:hAnsi="Calibri" w:cs="Calibri"/>
        </w:rPr>
        <w:t xml:space="preserve">THE BOARD MAY CONVENE IN EXECUTIVE SESSION FOR DISCUSSION OF EMPLOYEE MATTERS, TO RECEIVE ADVICE FROM LEGAL COUNSEL </w:t>
      </w:r>
      <w:r w:rsidR="00314831">
        <w:rPr>
          <w:rFonts w:ascii="Calibri" w:eastAsia="Calibri" w:hAnsi="Calibri" w:cs="Calibri"/>
        </w:rPr>
        <w:t>ON ANY AGENDA ITEM OR FOR ANY OTHER MATTER AS PERMITTED BY THE TEXAS OPEN MEETINGS ACT.</w:t>
      </w:r>
      <w:r w:rsidRPr="00BE1685">
        <w:rPr>
          <w:rFonts w:ascii="Calibri" w:eastAsia="Calibri" w:hAnsi="Calibri" w:cs="Calibri"/>
        </w:rPr>
        <w:t xml:space="preserve">   </w:t>
      </w:r>
    </w:p>
    <w:p w14:paraId="56904D2E" w14:textId="77777777" w:rsidR="00AA1531" w:rsidRDefault="00AA1531" w:rsidP="007778CB">
      <w:pPr>
        <w:jc w:val="both"/>
        <w:rPr>
          <w:rFonts w:ascii="Calibri" w:eastAsia="Calibri" w:hAnsi="Calibri" w:cs="Calibri"/>
        </w:rPr>
      </w:pPr>
    </w:p>
    <w:p w14:paraId="522053F9" w14:textId="7326F86D" w:rsidR="00AA1531" w:rsidRPr="00AA1531" w:rsidRDefault="00AA1531" w:rsidP="007778CB">
      <w:pPr>
        <w:jc w:val="both"/>
        <w:rPr>
          <w:rFonts w:ascii="Cambria" w:eastAsia="Cambria" w:hAnsi="Cambria" w:cs="Cambria"/>
          <w:b/>
          <w:bCs/>
          <w:sz w:val="24"/>
          <w:szCs w:val="24"/>
        </w:rPr>
      </w:pPr>
      <w:r w:rsidRPr="00AA1531">
        <w:rPr>
          <w:rFonts w:ascii="Cambria" w:eastAsia="Cambria" w:hAnsi="Cambria" w:cs="Cambria"/>
          <w:b/>
          <w:bCs/>
          <w:sz w:val="24"/>
          <w:szCs w:val="24"/>
        </w:rPr>
        <w:t>Date</w:t>
      </w:r>
      <w:r w:rsidR="00DE7EC5">
        <w:rPr>
          <w:rFonts w:ascii="Cambria" w:eastAsia="Cambria" w:hAnsi="Cambria" w:cs="Cambria"/>
          <w:b/>
          <w:bCs/>
          <w:sz w:val="24"/>
          <w:szCs w:val="24"/>
        </w:rPr>
        <w:t xml:space="preserve"> and Time</w:t>
      </w:r>
      <w:r w:rsidRPr="00AA1531">
        <w:rPr>
          <w:rFonts w:ascii="Cambria" w:eastAsia="Cambria" w:hAnsi="Cambria" w:cs="Cambria"/>
          <w:b/>
          <w:bCs/>
          <w:sz w:val="24"/>
          <w:szCs w:val="24"/>
        </w:rPr>
        <w:t xml:space="preserve"> of the Next Regular </w:t>
      </w:r>
      <w:r>
        <w:rPr>
          <w:rFonts w:ascii="Cambria" w:eastAsia="Cambria" w:hAnsi="Cambria" w:cs="Cambria"/>
          <w:b/>
          <w:bCs/>
          <w:sz w:val="24"/>
          <w:szCs w:val="24"/>
        </w:rPr>
        <w:t xml:space="preserve">Monthly Board </w:t>
      </w:r>
      <w:r w:rsidRPr="00AA1531">
        <w:rPr>
          <w:rFonts w:ascii="Cambria" w:eastAsia="Cambria" w:hAnsi="Cambria" w:cs="Cambria"/>
          <w:b/>
          <w:bCs/>
          <w:sz w:val="24"/>
          <w:szCs w:val="24"/>
        </w:rPr>
        <w:t>Meeting</w:t>
      </w:r>
      <w:r>
        <w:rPr>
          <w:rFonts w:ascii="Cambria" w:eastAsia="Cambria" w:hAnsi="Cambria" w:cs="Cambria"/>
          <w:b/>
          <w:bCs/>
          <w:sz w:val="24"/>
          <w:szCs w:val="24"/>
        </w:rPr>
        <w:t>:</w:t>
      </w:r>
    </w:p>
    <w:p w14:paraId="0DC72589" w14:textId="77777777" w:rsidR="007778CB" w:rsidRDefault="007778CB" w:rsidP="007778CB">
      <w:pPr>
        <w:ind w:left="720"/>
        <w:rPr>
          <w:rFonts w:ascii="Calibri" w:eastAsia="Calibri" w:hAnsi="Calibri" w:cs="Calibri"/>
        </w:rPr>
      </w:pPr>
    </w:p>
    <w:p w14:paraId="2CD4292F" w14:textId="77777777" w:rsidR="007778CB" w:rsidRPr="007778CB" w:rsidRDefault="007778CB" w:rsidP="007778CB">
      <w:pPr>
        <w:rPr>
          <w:rFonts w:ascii="Calibri" w:eastAsia="Calibri" w:hAnsi="Calibri" w:cs="Calibri"/>
        </w:rPr>
      </w:pPr>
      <w:r w:rsidRPr="007778CB">
        <w:rPr>
          <w:rFonts w:ascii="Cambria" w:eastAsia="Cambria" w:hAnsi="Cambria" w:cs="Cambria"/>
          <w:b/>
          <w:sz w:val="24"/>
        </w:rPr>
        <w:t>Adjournment:</w:t>
      </w:r>
    </w:p>
    <w:p w14:paraId="5B4ED376" w14:textId="65FD4F65" w:rsidR="00801BF3" w:rsidRDefault="00801BF3">
      <w:pPr>
        <w:spacing w:after="200" w:line="240" w:lineRule="auto"/>
        <w:ind w:left="720"/>
        <w:jc w:val="both"/>
        <w:rPr>
          <w:rFonts w:ascii="Calibri" w:eastAsia="Calibri" w:hAnsi="Calibri" w:cs="Calibri"/>
        </w:rPr>
      </w:pPr>
    </w:p>
    <w:sectPr w:rsidR="00801B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96D44" w14:textId="77777777" w:rsidR="00351D15" w:rsidRDefault="00351D15" w:rsidP="00354B16">
      <w:pPr>
        <w:spacing w:after="0" w:line="240" w:lineRule="auto"/>
      </w:pPr>
      <w:r>
        <w:separator/>
      </w:r>
    </w:p>
  </w:endnote>
  <w:endnote w:type="continuationSeparator" w:id="0">
    <w:p w14:paraId="66D9DF59" w14:textId="77777777" w:rsidR="00351D15" w:rsidRDefault="00351D15" w:rsidP="0035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2170F" w14:textId="77777777" w:rsidR="00351D15" w:rsidRDefault="00351D15" w:rsidP="00354B16">
      <w:pPr>
        <w:spacing w:after="0" w:line="240" w:lineRule="auto"/>
      </w:pPr>
      <w:r>
        <w:separator/>
      </w:r>
    </w:p>
  </w:footnote>
  <w:footnote w:type="continuationSeparator" w:id="0">
    <w:p w14:paraId="07CB08A0" w14:textId="77777777" w:rsidR="00351D15" w:rsidRDefault="00351D15" w:rsidP="00354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8EB"/>
    <w:multiLevelType w:val="hybridMultilevel"/>
    <w:tmpl w:val="5C38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E7772"/>
    <w:multiLevelType w:val="hybridMultilevel"/>
    <w:tmpl w:val="5D80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390E91"/>
    <w:multiLevelType w:val="hybridMultilevel"/>
    <w:tmpl w:val="2362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162774">
    <w:abstractNumId w:val="0"/>
  </w:num>
  <w:num w:numId="2" w16cid:durableId="2142142460">
    <w:abstractNumId w:val="0"/>
  </w:num>
  <w:num w:numId="3" w16cid:durableId="1712999571">
    <w:abstractNumId w:val="2"/>
  </w:num>
  <w:num w:numId="4" w16cid:durableId="65156141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F3"/>
    <w:rsid w:val="00000C70"/>
    <w:rsid w:val="000038B6"/>
    <w:rsid w:val="000052D9"/>
    <w:rsid w:val="00007456"/>
    <w:rsid w:val="000109A8"/>
    <w:rsid w:val="000207B6"/>
    <w:rsid w:val="000210C8"/>
    <w:rsid w:val="00022387"/>
    <w:rsid w:val="000229B4"/>
    <w:rsid w:val="00022C03"/>
    <w:rsid w:val="00025383"/>
    <w:rsid w:val="000306C5"/>
    <w:rsid w:val="00030D94"/>
    <w:rsid w:val="0003297B"/>
    <w:rsid w:val="000346E9"/>
    <w:rsid w:val="00034991"/>
    <w:rsid w:val="00042363"/>
    <w:rsid w:val="00052EA7"/>
    <w:rsid w:val="00056E9F"/>
    <w:rsid w:val="00060F8B"/>
    <w:rsid w:val="00061D3C"/>
    <w:rsid w:val="00065E17"/>
    <w:rsid w:val="000737B5"/>
    <w:rsid w:val="00076108"/>
    <w:rsid w:val="0008550C"/>
    <w:rsid w:val="00086F62"/>
    <w:rsid w:val="00087CCF"/>
    <w:rsid w:val="000953D2"/>
    <w:rsid w:val="000A11AF"/>
    <w:rsid w:val="000B3E6E"/>
    <w:rsid w:val="000B4220"/>
    <w:rsid w:val="000C1E0A"/>
    <w:rsid w:val="000C39FF"/>
    <w:rsid w:val="000C4E7D"/>
    <w:rsid w:val="000D0317"/>
    <w:rsid w:val="000D2027"/>
    <w:rsid w:val="000D2823"/>
    <w:rsid w:val="000D2A4D"/>
    <w:rsid w:val="000D328F"/>
    <w:rsid w:val="000D3F36"/>
    <w:rsid w:val="000D548B"/>
    <w:rsid w:val="000E6998"/>
    <w:rsid w:val="000E7D27"/>
    <w:rsid w:val="000F2D17"/>
    <w:rsid w:val="000F415E"/>
    <w:rsid w:val="000F7EAC"/>
    <w:rsid w:val="001031AB"/>
    <w:rsid w:val="0010376E"/>
    <w:rsid w:val="001054CB"/>
    <w:rsid w:val="001065E2"/>
    <w:rsid w:val="00110AE8"/>
    <w:rsid w:val="00120980"/>
    <w:rsid w:val="00127173"/>
    <w:rsid w:val="00147CC1"/>
    <w:rsid w:val="0015333D"/>
    <w:rsid w:val="0016745D"/>
    <w:rsid w:val="00171654"/>
    <w:rsid w:val="001731D3"/>
    <w:rsid w:val="00174F0A"/>
    <w:rsid w:val="00174F60"/>
    <w:rsid w:val="00183297"/>
    <w:rsid w:val="0018369B"/>
    <w:rsid w:val="00183BB6"/>
    <w:rsid w:val="00184777"/>
    <w:rsid w:val="00186EEF"/>
    <w:rsid w:val="00187379"/>
    <w:rsid w:val="00187DA5"/>
    <w:rsid w:val="00194AE6"/>
    <w:rsid w:val="00196FAB"/>
    <w:rsid w:val="00197F74"/>
    <w:rsid w:val="001A1D50"/>
    <w:rsid w:val="001A3BBC"/>
    <w:rsid w:val="001A43B5"/>
    <w:rsid w:val="001A5788"/>
    <w:rsid w:val="001A5B79"/>
    <w:rsid w:val="001B1B94"/>
    <w:rsid w:val="001B1D01"/>
    <w:rsid w:val="001B2FBE"/>
    <w:rsid w:val="001B6D4F"/>
    <w:rsid w:val="001B6E8A"/>
    <w:rsid w:val="001B7A6C"/>
    <w:rsid w:val="001C0C19"/>
    <w:rsid w:val="001C3870"/>
    <w:rsid w:val="001C4B60"/>
    <w:rsid w:val="001C5581"/>
    <w:rsid w:val="001C5E2E"/>
    <w:rsid w:val="001C5ECC"/>
    <w:rsid w:val="001C7C77"/>
    <w:rsid w:val="001D1FE5"/>
    <w:rsid w:val="001D7D86"/>
    <w:rsid w:val="001E180A"/>
    <w:rsid w:val="001E1E2E"/>
    <w:rsid w:val="001E1F97"/>
    <w:rsid w:val="001E6F7B"/>
    <w:rsid w:val="001F1111"/>
    <w:rsid w:val="001F3F13"/>
    <w:rsid w:val="001F6CD3"/>
    <w:rsid w:val="00202010"/>
    <w:rsid w:val="00205D0A"/>
    <w:rsid w:val="00206B52"/>
    <w:rsid w:val="00213349"/>
    <w:rsid w:val="002157E1"/>
    <w:rsid w:val="0021721E"/>
    <w:rsid w:val="0022190E"/>
    <w:rsid w:val="0022278F"/>
    <w:rsid w:val="0022411C"/>
    <w:rsid w:val="00225E85"/>
    <w:rsid w:val="00226D9C"/>
    <w:rsid w:val="00230585"/>
    <w:rsid w:val="002318E2"/>
    <w:rsid w:val="002326E5"/>
    <w:rsid w:val="002352AA"/>
    <w:rsid w:val="00235A07"/>
    <w:rsid w:val="00236EB8"/>
    <w:rsid w:val="00237EB1"/>
    <w:rsid w:val="002449F4"/>
    <w:rsid w:val="0024751F"/>
    <w:rsid w:val="00247B85"/>
    <w:rsid w:val="00247DF3"/>
    <w:rsid w:val="00254405"/>
    <w:rsid w:val="002554E9"/>
    <w:rsid w:val="00256F33"/>
    <w:rsid w:val="00260502"/>
    <w:rsid w:val="00260B68"/>
    <w:rsid w:val="00261BE4"/>
    <w:rsid w:val="00261E5D"/>
    <w:rsid w:val="0026249E"/>
    <w:rsid w:val="0026637C"/>
    <w:rsid w:val="00266E92"/>
    <w:rsid w:val="00272655"/>
    <w:rsid w:val="0028016E"/>
    <w:rsid w:val="00285590"/>
    <w:rsid w:val="00286AA1"/>
    <w:rsid w:val="002872BE"/>
    <w:rsid w:val="00290C25"/>
    <w:rsid w:val="00291051"/>
    <w:rsid w:val="00295D73"/>
    <w:rsid w:val="00297A1B"/>
    <w:rsid w:val="002A05C6"/>
    <w:rsid w:val="002A1525"/>
    <w:rsid w:val="002A1609"/>
    <w:rsid w:val="002A1A3B"/>
    <w:rsid w:val="002A5059"/>
    <w:rsid w:val="002A6C18"/>
    <w:rsid w:val="002B3F04"/>
    <w:rsid w:val="002B5141"/>
    <w:rsid w:val="002B5FD1"/>
    <w:rsid w:val="002C6477"/>
    <w:rsid w:val="002D1F7D"/>
    <w:rsid w:val="002D744C"/>
    <w:rsid w:val="002E183E"/>
    <w:rsid w:val="002E44D7"/>
    <w:rsid w:val="002F5A17"/>
    <w:rsid w:val="002F6E87"/>
    <w:rsid w:val="00304A0F"/>
    <w:rsid w:val="00305EC0"/>
    <w:rsid w:val="00314831"/>
    <w:rsid w:val="003162E5"/>
    <w:rsid w:val="00321705"/>
    <w:rsid w:val="00322883"/>
    <w:rsid w:val="00325CB0"/>
    <w:rsid w:val="003326FE"/>
    <w:rsid w:val="00332FE9"/>
    <w:rsid w:val="0033326A"/>
    <w:rsid w:val="00337AB3"/>
    <w:rsid w:val="00340BAA"/>
    <w:rsid w:val="003412FC"/>
    <w:rsid w:val="00341D8D"/>
    <w:rsid w:val="0034580E"/>
    <w:rsid w:val="00351D15"/>
    <w:rsid w:val="00352F9F"/>
    <w:rsid w:val="00354B16"/>
    <w:rsid w:val="00361ABE"/>
    <w:rsid w:val="0036234D"/>
    <w:rsid w:val="0036536C"/>
    <w:rsid w:val="003669B7"/>
    <w:rsid w:val="00366CDF"/>
    <w:rsid w:val="003707BA"/>
    <w:rsid w:val="00373B98"/>
    <w:rsid w:val="00374F71"/>
    <w:rsid w:val="00375673"/>
    <w:rsid w:val="00381107"/>
    <w:rsid w:val="00381C3D"/>
    <w:rsid w:val="00382B09"/>
    <w:rsid w:val="00383D20"/>
    <w:rsid w:val="00392FF1"/>
    <w:rsid w:val="00396356"/>
    <w:rsid w:val="0039787B"/>
    <w:rsid w:val="00397ADE"/>
    <w:rsid w:val="003A06FD"/>
    <w:rsid w:val="003A2401"/>
    <w:rsid w:val="003A296E"/>
    <w:rsid w:val="003A47A9"/>
    <w:rsid w:val="003A63D6"/>
    <w:rsid w:val="003B026F"/>
    <w:rsid w:val="003B03F1"/>
    <w:rsid w:val="003B047D"/>
    <w:rsid w:val="003B2674"/>
    <w:rsid w:val="003B4737"/>
    <w:rsid w:val="003B51EE"/>
    <w:rsid w:val="003B5E4A"/>
    <w:rsid w:val="003B6EB1"/>
    <w:rsid w:val="003B710F"/>
    <w:rsid w:val="003C6FC2"/>
    <w:rsid w:val="003D22EB"/>
    <w:rsid w:val="003D5564"/>
    <w:rsid w:val="003D78F2"/>
    <w:rsid w:val="003E0CCA"/>
    <w:rsid w:val="003E172F"/>
    <w:rsid w:val="003E2799"/>
    <w:rsid w:val="003E5C45"/>
    <w:rsid w:val="003E5CC5"/>
    <w:rsid w:val="003F2806"/>
    <w:rsid w:val="003F4066"/>
    <w:rsid w:val="003F414F"/>
    <w:rsid w:val="004012A3"/>
    <w:rsid w:val="00401EE5"/>
    <w:rsid w:val="00405EA9"/>
    <w:rsid w:val="004079C5"/>
    <w:rsid w:val="004135E3"/>
    <w:rsid w:val="00417EBE"/>
    <w:rsid w:val="00423A3E"/>
    <w:rsid w:val="00425C65"/>
    <w:rsid w:val="004273DB"/>
    <w:rsid w:val="00430103"/>
    <w:rsid w:val="00432CB9"/>
    <w:rsid w:val="0043335E"/>
    <w:rsid w:val="00434B33"/>
    <w:rsid w:val="00434F19"/>
    <w:rsid w:val="0044164E"/>
    <w:rsid w:val="00443F15"/>
    <w:rsid w:val="00445E8D"/>
    <w:rsid w:val="00446976"/>
    <w:rsid w:val="004476FD"/>
    <w:rsid w:val="00461BAE"/>
    <w:rsid w:val="004727A1"/>
    <w:rsid w:val="00473AB0"/>
    <w:rsid w:val="00474A8A"/>
    <w:rsid w:val="004756DE"/>
    <w:rsid w:val="00475E95"/>
    <w:rsid w:val="0048092D"/>
    <w:rsid w:val="00482EC2"/>
    <w:rsid w:val="00496989"/>
    <w:rsid w:val="004A1115"/>
    <w:rsid w:val="004A2038"/>
    <w:rsid w:val="004A33B2"/>
    <w:rsid w:val="004A48BE"/>
    <w:rsid w:val="004A7B55"/>
    <w:rsid w:val="004B25BE"/>
    <w:rsid w:val="004B357A"/>
    <w:rsid w:val="004B5163"/>
    <w:rsid w:val="004B7F92"/>
    <w:rsid w:val="004C2CEE"/>
    <w:rsid w:val="004C79E2"/>
    <w:rsid w:val="004D65D6"/>
    <w:rsid w:val="004D68CE"/>
    <w:rsid w:val="004E58BA"/>
    <w:rsid w:val="004E6321"/>
    <w:rsid w:val="004E674E"/>
    <w:rsid w:val="004F08E9"/>
    <w:rsid w:val="004F0E1A"/>
    <w:rsid w:val="004F2384"/>
    <w:rsid w:val="004F293D"/>
    <w:rsid w:val="004F6304"/>
    <w:rsid w:val="0050206E"/>
    <w:rsid w:val="00505C51"/>
    <w:rsid w:val="00507DFF"/>
    <w:rsid w:val="00510150"/>
    <w:rsid w:val="0051581C"/>
    <w:rsid w:val="00516119"/>
    <w:rsid w:val="00517C77"/>
    <w:rsid w:val="0052581C"/>
    <w:rsid w:val="005317A4"/>
    <w:rsid w:val="00533C46"/>
    <w:rsid w:val="00534DB8"/>
    <w:rsid w:val="0054581B"/>
    <w:rsid w:val="0054623D"/>
    <w:rsid w:val="00547D9C"/>
    <w:rsid w:val="00553BD7"/>
    <w:rsid w:val="00557F9A"/>
    <w:rsid w:val="005600F3"/>
    <w:rsid w:val="005605DF"/>
    <w:rsid w:val="00562A44"/>
    <w:rsid w:val="00564DB1"/>
    <w:rsid w:val="00566A4F"/>
    <w:rsid w:val="00573A2E"/>
    <w:rsid w:val="00575918"/>
    <w:rsid w:val="0057708B"/>
    <w:rsid w:val="00577800"/>
    <w:rsid w:val="00580822"/>
    <w:rsid w:val="00583CC2"/>
    <w:rsid w:val="00583DD0"/>
    <w:rsid w:val="00594390"/>
    <w:rsid w:val="0059587A"/>
    <w:rsid w:val="005A1B8F"/>
    <w:rsid w:val="005A3575"/>
    <w:rsid w:val="005A6D73"/>
    <w:rsid w:val="005B0039"/>
    <w:rsid w:val="005B5365"/>
    <w:rsid w:val="005B5BD7"/>
    <w:rsid w:val="005C01AE"/>
    <w:rsid w:val="005C5713"/>
    <w:rsid w:val="005C5F03"/>
    <w:rsid w:val="005D3D39"/>
    <w:rsid w:val="005D416E"/>
    <w:rsid w:val="005E3F67"/>
    <w:rsid w:val="005E6105"/>
    <w:rsid w:val="005E6588"/>
    <w:rsid w:val="005F3DE4"/>
    <w:rsid w:val="005F4A3E"/>
    <w:rsid w:val="005F66B0"/>
    <w:rsid w:val="005F77F6"/>
    <w:rsid w:val="005F78CB"/>
    <w:rsid w:val="00602517"/>
    <w:rsid w:val="00612EE6"/>
    <w:rsid w:val="006145AD"/>
    <w:rsid w:val="006145D0"/>
    <w:rsid w:val="00614CF0"/>
    <w:rsid w:val="0061677D"/>
    <w:rsid w:val="00616C42"/>
    <w:rsid w:val="006222A1"/>
    <w:rsid w:val="00624013"/>
    <w:rsid w:val="00626FFD"/>
    <w:rsid w:val="00631CD2"/>
    <w:rsid w:val="00634BD3"/>
    <w:rsid w:val="006362C6"/>
    <w:rsid w:val="00636A18"/>
    <w:rsid w:val="00637EDE"/>
    <w:rsid w:val="006401D5"/>
    <w:rsid w:val="00640C16"/>
    <w:rsid w:val="006415C9"/>
    <w:rsid w:val="0064658D"/>
    <w:rsid w:val="00647E87"/>
    <w:rsid w:val="00651537"/>
    <w:rsid w:val="00652727"/>
    <w:rsid w:val="00653D0F"/>
    <w:rsid w:val="00654D2F"/>
    <w:rsid w:val="00655BCC"/>
    <w:rsid w:val="00657659"/>
    <w:rsid w:val="006625F9"/>
    <w:rsid w:val="00662CF9"/>
    <w:rsid w:val="006657A5"/>
    <w:rsid w:val="00665DBB"/>
    <w:rsid w:val="00670543"/>
    <w:rsid w:val="00676CC4"/>
    <w:rsid w:val="00676E82"/>
    <w:rsid w:val="00682D0C"/>
    <w:rsid w:val="00687A5C"/>
    <w:rsid w:val="00697308"/>
    <w:rsid w:val="006A1369"/>
    <w:rsid w:val="006A13CB"/>
    <w:rsid w:val="006A3F2C"/>
    <w:rsid w:val="006A571F"/>
    <w:rsid w:val="006B71CC"/>
    <w:rsid w:val="006C1787"/>
    <w:rsid w:val="006C1F1B"/>
    <w:rsid w:val="006C5A22"/>
    <w:rsid w:val="006C6A17"/>
    <w:rsid w:val="006D07C1"/>
    <w:rsid w:val="006D335E"/>
    <w:rsid w:val="006E03A2"/>
    <w:rsid w:val="006E4855"/>
    <w:rsid w:val="006F764E"/>
    <w:rsid w:val="00706F35"/>
    <w:rsid w:val="00707BB2"/>
    <w:rsid w:val="00707CF2"/>
    <w:rsid w:val="0071306A"/>
    <w:rsid w:val="007130FA"/>
    <w:rsid w:val="00714145"/>
    <w:rsid w:val="00720003"/>
    <w:rsid w:val="00725871"/>
    <w:rsid w:val="00730D8D"/>
    <w:rsid w:val="007376CD"/>
    <w:rsid w:val="00741B1E"/>
    <w:rsid w:val="00743330"/>
    <w:rsid w:val="0074734E"/>
    <w:rsid w:val="00752164"/>
    <w:rsid w:val="00760CCC"/>
    <w:rsid w:val="00762B55"/>
    <w:rsid w:val="00766CD7"/>
    <w:rsid w:val="007731F2"/>
    <w:rsid w:val="00774DB0"/>
    <w:rsid w:val="00775217"/>
    <w:rsid w:val="007778CB"/>
    <w:rsid w:val="0078217F"/>
    <w:rsid w:val="00791851"/>
    <w:rsid w:val="00797B86"/>
    <w:rsid w:val="007A0423"/>
    <w:rsid w:val="007B0B1C"/>
    <w:rsid w:val="007B48D3"/>
    <w:rsid w:val="007B52C0"/>
    <w:rsid w:val="007B6654"/>
    <w:rsid w:val="007C3FA7"/>
    <w:rsid w:val="007D02DF"/>
    <w:rsid w:val="007D1770"/>
    <w:rsid w:val="007D17D5"/>
    <w:rsid w:val="007D2D4B"/>
    <w:rsid w:val="007E1780"/>
    <w:rsid w:val="007E2EAB"/>
    <w:rsid w:val="007E338E"/>
    <w:rsid w:val="007E3DFD"/>
    <w:rsid w:val="007E6873"/>
    <w:rsid w:val="007F3895"/>
    <w:rsid w:val="00800656"/>
    <w:rsid w:val="00801BF3"/>
    <w:rsid w:val="00803A51"/>
    <w:rsid w:val="0080589C"/>
    <w:rsid w:val="00805B84"/>
    <w:rsid w:val="00807685"/>
    <w:rsid w:val="008100D5"/>
    <w:rsid w:val="008103F9"/>
    <w:rsid w:val="00812807"/>
    <w:rsid w:val="00814621"/>
    <w:rsid w:val="00815020"/>
    <w:rsid w:val="008201F3"/>
    <w:rsid w:val="008204E9"/>
    <w:rsid w:val="008209D7"/>
    <w:rsid w:val="00824468"/>
    <w:rsid w:val="00824B27"/>
    <w:rsid w:val="0082761B"/>
    <w:rsid w:val="00836FE5"/>
    <w:rsid w:val="008374B5"/>
    <w:rsid w:val="00841AA7"/>
    <w:rsid w:val="0084676E"/>
    <w:rsid w:val="00847D1A"/>
    <w:rsid w:val="00851A46"/>
    <w:rsid w:val="00854DBA"/>
    <w:rsid w:val="00855221"/>
    <w:rsid w:val="008610A8"/>
    <w:rsid w:val="0086174C"/>
    <w:rsid w:val="0086424A"/>
    <w:rsid w:val="00871679"/>
    <w:rsid w:val="00873B6F"/>
    <w:rsid w:val="008741E9"/>
    <w:rsid w:val="00875763"/>
    <w:rsid w:val="00876AFD"/>
    <w:rsid w:val="008801F0"/>
    <w:rsid w:val="0088749B"/>
    <w:rsid w:val="00887EBD"/>
    <w:rsid w:val="00893EBC"/>
    <w:rsid w:val="008A01FA"/>
    <w:rsid w:val="008A0475"/>
    <w:rsid w:val="008A1233"/>
    <w:rsid w:val="008A1DD4"/>
    <w:rsid w:val="008A4E7F"/>
    <w:rsid w:val="008A617B"/>
    <w:rsid w:val="008B4109"/>
    <w:rsid w:val="008B4263"/>
    <w:rsid w:val="008B4B88"/>
    <w:rsid w:val="008B525A"/>
    <w:rsid w:val="008B73DE"/>
    <w:rsid w:val="008C04F9"/>
    <w:rsid w:val="008C1534"/>
    <w:rsid w:val="008C36FF"/>
    <w:rsid w:val="008C4B9B"/>
    <w:rsid w:val="008C67E4"/>
    <w:rsid w:val="008C71D1"/>
    <w:rsid w:val="008D017B"/>
    <w:rsid w:val="008D4D56"/>
    <w:rsid w:val="008D6369"/>
    <w:rsid w:val="008F1461"/>
    <w:rsid w:val="00902F1C"/>
    <w:rsid w:val="009034B0"/>
    <w:rsid w:val="00903867"/>
    <w:rsid w:val="00904D93"/>
    <w:rsid w:val="009058BE"/>
    <w:rsid w:val="00907B3F"/>
    <w:rsid w:val="00910C32"/>
    <w:rsid w:val="00912909"/>
    <w:rsid w:val="00913DB6"/>
    <w:rsid w:val="00913E5F"/>
    <w:rsid w:val="00922D75"/>
    <w:rsid w:val="00925555"/>
    <w:rsid w:val="0092654F"/>
    <w:rsid w:val="0093424A"/>
    <w:rsid w:val="00934B17"/>
    <w:rsid w:val="00940D77"/>
    <w:rsid w:val="00941172"/>
    <w:rsid w:val="009413CF"/>
    <w:rsid w:val="0094515D"/>
    <w:rsid w:val="00953C32"/>
    <w:rsid w:val="00953F3D"/>
    <w:rsid w:val="0096429F"/>
    <w:rsid w:val="009646BC"/>
    <w:rsid w:val="00965792"/>
    <w:rsid w:val="0096657D"/>
    <w:rsid w:val="00967D1D"/>
    <w:rsid w:val="00970BDF"/>
    <w:rsid w:val="0097454A"/>
    <w:rsid w:val="00975A99"/>
    <w:rsid w:val="00977BFB"/>
    <w:rsid w:val="009866D5"/>
    <w:rsid w:val="00986E30"/>
    <w:rsid w:val="00993A28"/>
    <w:rsid w:val="009952F9"/>
    <w:rsid w:val="009958DE"/>
    <w:rsid w:val="00996A0B"/>
    <w:rsid w:val="00996D00"/>
    <w:rsid w:val="009A18E0"/>
    <w:rsid w:val="009A2698"/>
    <w:rsid w:val="009B1F31"/>
    <w:rsid w:val="009C1E71"/>
    <w:rsid w:val="009D4541"/>
    <w:rsid w:val="009D4C20"/>
    <w:rsid w:val="009E14BE"/>
    <w:rsid w:val="009E4BF7"/>
    <w:rsid w:val="009F0237"/>
    <w:rsid w:val="009F36B9"/>
    <w:rsid w:val="009F5BFA"/>
    <w:rsid w:val="009F60A6"/>
    <w:rsid w:val="009F6878"/>
    <w:rsid w:val="009F6C77"/>
    <w:rsid w:val="009F7941"/>
    <w:rsid w:val="00A01B13"/>
    <w:rsid w:val="00A0372E"/>
    <w:rsid w:val="00A13904"/>
    <w:rsid w:val="00A17BE1"/>
    <w:rsid w:val="00A202B7"/>
    <w:rsid w:val="00A22F10"/>
    <w:rsid w:val="00A23811"/>
    <w:rsid w:val="00A26998"/>
    <w:rsid w:val="00A31E3D"/>
    <w:rsid w:val="00A36F5D"/>
    <w:rsid w:val="00A40E22"/>
    <w:rsid w:val="00A41E78"/>
    <w:rsid w:val="00A45A5B"/>
    <w:rsid w:val="00A45C20"/>
    <w:rsid w:val="00A468C5"/>
    <w:rsid w:val="00A5084C"/>
    <w:rsid w:val="00A51EC2"/>
    <w:rsid w:val="00A520F1"/>
    <w:rsid w:val="00A52971"/>
    <w:rsid w:val="00A670FC"/>
    <w:rsid w:val="00A67418"/>
    <w:rsid w:val="00A74511"/>
    <w:rsid w:val="00A767AF"/>
    <w:rsid w:val="00A9021E"/>
    <w:rsid w:val="00A97027"/>
    <w:rsid w:val="00AA07E1"/>
    <w:rsid w:val="00AA1531"/>
    <w:rsid w:val="00AA3040"/>
    <w:rsid w:val="00AA40A4"/>
    <w:rsid w:val="00AA65A3"/>
    <w:rsid w:val="00AA6DCA"/>
    <w:rsid w:val="00AB1AB6"/>
    <w:rsid w:val="00AC4180"/>
    <w:rsid w:val="00AC4A10"/>
    <w:rsid w:val="00AC5CA0"/>
    <w:rsid w:val="00AC7591"/>
    <w:rsid w:val="00AD1492"/>
    <w:rsid w:val="00AE33CF"/>
    <w:rsid w:val="00AF468C"/>
    <w:rsid w:val="00AF6A4B"/>
    <w:rsid w:val="00B039E3"/>
    <w:rsid w:val="00B062E6"/>
    <w:rsid w:val="00B12B75"/>
    <w:rsid w:val="00B17256"/>
    <w:rsid w:val="00B31934"/>
    <w:rsid w:val="00B37535"/>
    <w:rsid w:val="00B52203"/>
    <w:rsid w:val="00B56BBE"/>
    <w:rsid w:val="00B56E3B"/>
    <w:rsid w:val="00B61200"/>
    <w:rsid w:val="00B67CB6"/>
    <w:rsid w:val="00B70469"/>
    <w:rsid w:val="00B77754"/>
    <w:rsid w:val="00B807EC"/>
    <w:rsid w:val="00B81C95"/>
    <w:rsid w:val="00B832F4"/>
    <w:rsid w:val="00B859A5"/>
    <w:rsid w:val="00B863AC"/>
    <w:rsid w:val="00B90D29"/>
    <w:rsid w:val="00B94695"/>
    <w:rsid w:val="00B951C0"/>
    <w:rsid w:val="00B962F4"/>
    <w:rsid w:val="00BA37E1"/>
    <w:rsid w:val="00BA4014"/>
    <w:rsid w:val="00BA71D1"/>
    <w:rsid w:val="00BA7CDA"/>
    <w:rsid w:val="00BB12C0"/>
    <w:rsid w:val="00BB2BFD"/>
    <w:rsid w:val="00BB2D67"/>
    <w:rsid w:val="00BB6B60"/>
    <w:rsid w:val="00BB7D15"/>
    <w:rsid w:val="00BC0254"/>
    <w:rsid w:val="00BC608B"/>
    <w:rsid w:val="00BD2A02"/>
    <w:rsid w:val="00BD2A8E"/>
    <w:rsid w:val="00BD519F"/>
    <w:rsid w:val="00BE1355"/>
    <w:rsid w:val="00BE1585"/>
    <w:rsid w:val="00BE3EF1"/>
    <w:rsid w:val="00BF03A3"/>
    <w:rsid w:val="00BF34EB"/>
    <w:rsid w:val="00BF3BD4"/>
    <w:rsid w:val="00BF40D0"/>
    <w:rsid w:val="00BF6FF3"/>
    <w:rsid w:val="00C007B6"/>
    <w:rsid w:val="00C00F92"/>
    <w:rsid w:val="00C01042"/>
    <w:rsid w:val="00C0366E"/>
    <w:rsid w:val="00C04527"/>
    <w:rsid w:val="00C04ED5"/>
    <w:rsid w:val="00C059C3"/>
    <w:rsid w:val="00C069A8"/>
    <w:rsid w:val="00C128C0"/>
    <w:rsid w:val="00C16F24"/>
    <w:rsid w:val="00C24926"/>
    <w:rsid w:val="00C320C8"/>
    <w:rsid w:val="00C32D44"/>
    <w:rsid w:val="00C33D69"/>
    <w:rsid w:val="00C376CA"/>
    <w:rsid w:val="00C40919"/>
    <w:rsid w:val="00C42584"/>
    <w:rsid w:val="00C44EE0"/>
    <w:rsid w:val="00C46613"/>
    <w:rsid w:val="00C47F8D"/>
    <w:rsid w:val="00C5208B"/>
    <w:rsid w:val="00C5287A"/>
    <w:rsid w:val="00C53DEA"/>
    <w:rsid w:val="00C54211"/>
    <w:rsid w:val="00C560F1"/>
    <w:rsid w:val="00C629F8"/>
    <w:rsid w:val="00C62D7A"/>
    <w:rsid w:val="00C635A2"/>
    <w:rsid w:val="00C72FC0"/>
    <w:rsid w:val="00C762CB"/>
    <w:rsid w:val="00C820AF"/>
    <w:rsid w:val="00C82F01"/>
    <w:rsid w:val="00C835EE"/>
    <w:rsid w:val="00C8594A"/>
    <w:rsid w:val="00C93428"/>
    <w:rsid w:val="00C94061"/>
    <w:rsid w:val="00C9410E"/>
    <w:rsid w:val="00CA45D1"/>
    <w:rsid w:val="00CA47E9"/>
    <w:rsid w:val="00CB5045"/>
    <w:rsid w:val="00CC0CD2"/>
    <w:rsid w:val="00CC571F"/>
    <w:rsid w:val="00CD18D8"/>
    <w:rsid w:val="00CE48B3"/>
    <w:rsid w:val="00CE5515"/>
    <w:rsid w:val="00CE683F"/>
    <w:rsid w:val="00CE74E5"/>
    <w:rsid w:val="00CE7C8C"/>
    <w:rsid w:val="00CF2E26"/>
    <w:rsid w:val="00D03F73"/>
    <w:rsid w:val="00D04FFF"/>
    <w:rsid w:val="00D07EB3"/>
    <w:rsid w:val="00D12E65"/>
    <w:rsid w:val="00D13304"/>
    <w:rsid w:val="00D16471"/>
    <w:rsid w:val="00D1771F"/>
    <w:rsid w:val="00D20220"/>
    <w:rsid w:val="00D21EE2"/>
    <w:rsid w:val="00D2485A"/>
    <w:rsid w:val="00D2567D"/>
    <w:rsid w:val="00D25B9D"/>
    <w:rsid w:val="00D30A89"/>
    <w:rsid w:val="00D311B1"/>
    <w:rsid w:val="00D31909"/>
    <w:rsid w:val="00D34C1E"/>
    <w:rsid w:val="00D407AB"/>
    <w:rsid w:val="00D4412B"/>
    <w:rsid w:val="00D45E9A"/>
    <w:rsid w:val="00D47E26"/>
    <w:rsid w:val="00D61A73"/>
    <w:rsid w:val="00D623BB"/>
    <w:rsid w:val="00D652EE"/>
    <w:rsid w:val="00D66A9D"/>
    <w:rsid w:val="00D7233A"/>
    <w:rsid w:val="00D81491"/>
    <w:rsid w:val="00D86424"/>
    <w:rsid w:val="00D91597"/>
    <w:rsid w:val="00D918E3"/>
    <w:rsid w:val="00DA0014"/>
    <w:rsid w:val="00DA1C55"/>
    <w:rsid w:val="00DA2AF0"/>
    <w:rsid w:val="00DB06D0"/>
    <w:rsid w:val="00DB17AB"/>
    <w:rsid w:val="00DC46B2"/>
    <w:rsid w:val="00DC4A05"/>
    <w:rsid w:val="00DC59E0"/>
    <w:rsid w:val="00DC6D94"/>
    <w:rsid w:val="00DC72A3"/>
    <w:rsid w:val="00DD1415"/>
    <w:rsid w:val="00DD584E"/>
    <w:rsid w:val="00DD5E33"/>
    <w:rsid w:val="00DE6E9B"/>
    <w:rsid w:val="00DE7973"/>
    <w:rsid w:val="00DE7E51"/>
    <w:rsid w:val="00DE7EC5"/>
    <w:rsid w:val="00DF2DEC"/>
    <w:rsid w:val="00DF72FD"/>
    <w:rsid w:val="00DF7A95"/>
    <w:rsid w:val="00DF7FCE"/>
    <w:rsid w:val="00E0278C"/>
    <w:rsid w:val="00E029CB"/>
    <w:rsid w:val="00E03DC5"/>
    <w:rsid w:val="00E10ED5"/>
    <w:rsid w:val="00E14072"/>
    <w:rsid w:val="00E14697"/>
    <w:rsid w:val="00E20324"/>
    <w:rsid w:val="00E277D6"/>
    <w:rsid w:val="00E30BCE"/>
    <w:rsid w:val="00E31F48"/>
    <w:rsid w:val="00E32650"/>
    <w:rsid w:val="00E35494"/>
    <w:rsid w:val="00E3746E"/>
    <w:rsid w:val="00E40018"/>
    <w:rsid w:val="00E418FB"/>
    <w:rsid w:val="00E54A94"/>
    <w:rsid w:val="00E5651C"/>
    <w:rsid w:val="00E57242"/>
    <w:rsid w:val="00E61C6D"/>
    <w:rsid w:val="00E63233"/>
    <w:rsid w:val="00E64047"/>
    <w:rsid w:val="00E724E2"/>
    <w:rsid w:val="00E73063"/>
    <w:rsid w:val="00E73AE0"/>
    <w:rsid w:val="00E73F8B"/>
    <w:rsid w:val="00E82600"/>
    <w:rsid w:val="00E946E6"/>
    <w:rsid w:val="00E949FB"/>
    <w:rsid w:val="00E95A45"/>
    <w:rsid w:val="00EA129A"/>
    <w:rsid w:val="00EA1E02"/>
    <w:rsid w:val="00EA57CA"/>
    <w:rsid w:val="00EB1392"/>
    <w:rsid w:val="00EB3781"/>
    <w:rsid w:val="00EB4798"/>
    <w:rsid w:val="00EC04FD"/>
    <w:rsid w:val="00EC15FB"/>
    <w:rsid w:val="00EC2286"/>
    <w:rsid w:val="00EC5A4A"/>
    <w:rsid w:val="00EC6325"/>
    <w:rsid w:val="00ED0626"/>
    <w:rsid w:val="00EE02A4"/>
    <w:rsid w:val="00EE2EBD"/>
    <w:rsid w:val="00EE68C3"/>
    <w:rsid w:val="00EF66CE"/>
    <w:rsid w:val="00F03E98"/>
    <w:rsid w:val="00F06AE1"/>
    <w:rsid w:val="00F07C26"/>
    <w:rsid w:val="00F10C49"/>
    <w:rsid w:val="00F11E7F"/>
    <w:rsid w:val="00F144F1"/>
    <w:rsid w:val="00F248B5"/>
    <w:rsid w:val="00F255D9"/>
    <w:rsid w:val="00F2562C"/>
    <w:rsid w:val="00F2736A"/>
    <w:rsid w:val="00F32749"/>
    <w:rsid w:val="00F32CD5"/>
    <w:rsid w:val="00F34643"/>
    <w:rsid w:val="00F4203D"/>
    <w:rsid w:val="00F4411A"/>
    <w:rsid w:val="00F5148C"/>
    <w:rsid w:val="00F516AB"/>
    <w:rsid w:val="00F53ADC"/>
    <w:rsid w:val="00F56FA8"/>
    <w:rsid w:val="00F62DFB"/>
    <w:rsid w:val="00F66182"/>
    <w:rsid w:val="00F67428"/>
    <w:rsid w:val="00F77321"/>
    <w:rsid w:val="00F80F7C"/>
    <w:rsid w:val="00F847A6"/>
    <w:rsid w:val="00F84BA2"/>
    <w:rsid w:val="00F87B20"/>
    <w:rsid w:val="00F87D9F"/>
    <w:rsid w:val="00F920E8"/>
    <w:rsid w:val="00F94BB4"/>
    <w:rsid w:val="00F95B73"/>
    <w:rsid w:val="00FA078F"/>
    <w:rsid w:val="00FA223A"/>
    <w:rsid w:val="00FB3358"/>
    <w:rsid w:val="00FB5136"/>
    <w:rsid w:val="00FB7F29"/>
    <w:rsid w:val="00FC232D"/>
    <w:rsid w:val="00FC269F"/>
    <w:rsid w:val="00FD1076"/>
    <w:rsid w:val="00FD6D6B"/>
    <w:rsid w:val="00FE2ED8"/>
    <w:rsid w:val="00FE4F2C"/>
    <w:rsid w:val="00FF0E10"/>
    <w:rsid w:val="00FF2580"/>
    <w:rsid w:val="00FF5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28EF"/>
  <w15:docId w15:val="{53A609D1-4472-4D19-AF0C-35591A32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5FB"/>
    <w:pPr>
      <w:ind w:left="720"/>
      <w:contextualSpacing/>
    </w:pPr>
  </w:style>
  <w:style w:type="paragraph" w:styleId="Header">
    <w:name w:val="header"/>
    <w:basedOn w:val="Normal"/>
    <w:link w:val="HeaderChar"/>
    <w:uiPriority w:val="99"/>
    <w:unhideWhenUsed/>
    <w:rsid w:val="00354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B16"/>
  </w:style>
  <w:style w:type="paragraph" w:styleId="Footer">
    <w:name w:val="footer"/>
    <w:basedOn w:val="Normal"/>
    <w:link w:val="FooterChar"/>
    <w:uiPriority w:val="99"/>
    <w:unhideWhenUsed/>
    <w:rsid w:val="00354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68707">
      <w:bodyDiv w:val="1"/>
      <w:marLeft w:val="0"/>
      <w:marRight w:val="0"/>
      <w:marTop w:val="0"/>
      <w:marBottom w:val="0"/>
      <w:divBdr>
        <w:top w:val="none" w:sz="0" w:space="0" w:color="auto"/>
        <w:left w:val="none" w:sz="0" w:space="0" w:color="auto"/>
        <w:bottom w:val="none" w:sz="0" w:space="0" w:color="auto"/>
        <w:right w:val="none" w:sz="0" w:space="0" w:color="auto"/>
      </w:divBdr>
    </w:div>
    <w:div w:id="243152166">
      <w:bodyDiv w:val="1"/>
      <w:marLeft w:val="0"/>
      <w:marRight w:val="0"/>
      <w:marTop w:val="0"/>
      <w:marBottom w:val="0"/>
      <w:divBdr>
        <w:top w:val="none" w:sz="0" w:space="0" w:color="auto"/>
        <w:left w:val="none" w:sz="0" w:space="0" w:color="auto"/>
        <w:bottom w:val="none" w:sz="0" w:space="0" w:color="auto"/>
        <w:right w:val="none" w:sz="0" w:space="0" w:color="auto"/>
      </w:divBdr>
    </w:div>
    <w:div w:id="808133134">
      <w:bodyDiv w:val="1"/>
      <w:marLeft w:val="0"/>
      <w:marRight w:val="0"/>
      <w:marTop w:val="0"/>
      <w:marBottom w:val="0"/>
      <w:divBdr>
        <w:top w:val="none" w:sz="0" w:space="0" w:color="auto"/>
        <w:left w:val="none" w:sz="0" w:space="0" w:color="auto"/>
        <w:bottom w:val="none" w:sz="0" w:space="0" w:color="auto"/>
        <w:right w:val="none" w:sz="0" w:space="0" w:color="auto"/>
      </w:divBdr>
    </w:div>
    <w:div w:id="1185285410">
      <w:bodyDiv w:val="1"/>
      <w:marLeft w:val="0"/>
      <w:marRight w:val="0"/>
      <w:marTop w:val="0"/>
      <w:marBottom w:val="0"/>
      <w:divBdr>
        <w:top w:val="none" w:sz="0" w:space="0" w:color="auto"/>
        <w:left w:val="none" w:sz="0" w:space="0" w:color="auto"/>
        <w:bottom w:val="none" w:sz="0" w:space="0" w:color="auto"/>
        <w:right w:val="none" w:sz="0" w:space="0" w:color="auto"/>
      </w:divBdr>
    </w:div>
    <w:div w:id="1195077959">
      <w:bodyDiv w:val="1"/>
      <w:marLeft w:val="0"/>
      <w:marRight w:val="0"/>
      <w:marTop w:val="0"/>
      <w:marBottom w:val="0"/>
      <w:divBdr>
        <w:top w:val="none" w:sz="0" w:space="0" w:color="auto"/>
        <w:left w:val="none" w:sz="0" w:space="0" w:color="auto"/>
        <w:bottom w:val="none" w:sz="0" w:space="0" w:color="auto"/>
        <w:right w:val="none" w:sz="0" w:space="0" w:color="auto"/>
      </w:divBdr>
    </w:div>
    <w:div w:id="1401904373">
      <w:bodyDiv w:val="1"/>
      <w:marLeft w:val="0"/>
      <w:marRight w:val="0"/>
      <w:marTop w:val="0"/>
      <w:marBottom w:val="0"/>
      <w:divBdr>
        <w:top w:val="none" w:sz="0" w:space="0" w:color="auto"/>
        <w:left w:val="none" w:sz="0" w:space="0" w:color="auto"/>
        <w:bottom w:val="none" w:sz="0" w:space="0" w:color="auto"/>
        <w:right w:val="none" w:sz="0" w:space="0" w:color="auto"/>
      </w:divBdr>
    </w:div>
    <w:div w:id="2112697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168</Words>
  <Characters>1127</Characters>
  <Application>Microsoft Office Word</Application>
  <DocSecurity>0</DocSecurity>
  <Lines>66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J. Lowry</dc:creator>
  <cp:lastModifiedBy>Rita Cline</cp:lastModifiedBy>
  <cp:revision>3</cp:revision>
  <dcterms:created xsi:type="dcterms:W3CDTF">2025-09-04T13:19:00Z</dcterms:created>
  <dcterms:modified xsi:type="dcterms:W3CDTF">2025-09-05T15:41:00Z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1635863694</vt:i4>
  </property>
</Properties>
</file>